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6B11" w14:textId="0159E5CA" w:rsidR="004F626C" w:rsidRDefault="004F626C" w:rsidP="004F626C">
      <w:pPr>
        <w:spacing w:before="20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</w:t>
      </w:r>
    </w:p>
    <w:p w14:paraId="0A7D5640" w14:textId="77777777" w:rsidR="004F626C" w:rsidRDefault="004F626C" w:rsidP="004F626C">
      <w:pPr>
        <w:spacing w:before="200" w:after="0" w:line="36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5629E75" w14:textId="77777777" w:rsidR="004F626C" w:rsidRPr="00CB2276" w:rsidRDefault="004F626C" w:rsidP="004F626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2276">
        <w:rPr>
          <w:rFonts w:ascii="Times New Roman" w:eastAsia="Times New Roman" w:hAnsi="Times New Roman" w:cs="Times New Roman"/>
          <w:sz w:val="24"/>
          <w:szCs w:val="24"/>
        </w:rPr>
        <w:t>Nome do(a) autor(a)</w:t>
      </w:r>
      <w:r w:rsidRPr="00CB2276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3365B3BD" w14:textId="77777777" w:rsidR="004F626C" w:rsidRDefault="004F626C" w:rsidP="004F626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B2276">
        <w:rPr>
          <w:rFonts w:ascii="Times New Roman" w:eastAsia="Times New Roman" w:hAnsi="Times New Roman" w:cs="Times New Roman"/>
          <w:sz w:val="24"/>
          <w:szCs w:val="24"/>
        </w:rPr>
        <w:t>Nome do(a) coautor(a) (se houver)</w:t>
      </w:r>
      <w:r w:rsidRPr="00CB2276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14:paraId="5FAD2D34" w14:textId="77777777" w:rsidR="004F626C" w:rsidRPr="00CB2276" w:rsidRDefault="004F626C" w:rsidP="004F626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AC120A" w14:textId="77777777" w:rsidR="004F626C" w:rsidRDefault="004F626C" w:rsidP="004F626C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Resumo: </w:t>
      </w:r>
      <w:proofErr w:type="spellStart"/>
      <w:r>
        <w:rPr>
          <w:rFonts w:ascii="Times New Roman" w:eastAsia="Times New Roman" w:hAnsi="Times New Roman" w:cs="Times New Roman"/>
        </w:rPr>
        <w:t>Lorem</w:t>
      </w:r>
      <w:proofErr w:type="spellEnd"/>
      <w:r>
        <w:rPr>
          <w:rFonts w:ascii="Times New Roman" w:eastAsia="Times New Roman" w:hAnsi="Times New Roman" w:cs="Times New Roman"/>
        </w:rPr>
        <w:t xml:space="preserve"> ipsum </w:t>
      </w:r>
      <w:proofErr w:type="spellStart"/>
      <w:r>
        <w:rPr>
          <w:rFonts w:ascii="Times New Roman" w:eastAsia="Times New Roman" w:hAnsi="Times New Roman" w:cs="Times New Roman"/>
        </w:rPr>
        <w:t>dolor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amet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consectetur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adipiscing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elit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Fusce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ornare</w:t>
      </w:r>
      <w:proofErr w:type="spellEnd"/>
      <w:r>
        <w:rPr>
          <w:rFonts w:ascii="Times New Roman" w:eastAsia="Times New Roman" w:hAnsi="Times New Roman" w:cs="Times New Roman"/>
        </w:rPr>
        <w:t xml:space="preserve"> ante et </w:t>
      </w:r>
      <w:proofErr w:type="spellStart"/>
      <w:r>
        <w:rPr>
          <w:rFonts w:ascii="Times New Roman" w:eastAsia="Times New Roman" w:hAnsi="Times New Roman" w:cs="Times New Roman"/>
        </w:rPr>
        <w:t>nulla</w:t>
      </w:r>
      <w:proofErr w:type="spellEnd"/>
      <w:r>
        <w:rPr>
          <w:rFonts w:ascii="Times New Roman" w:eastAsia="Times New Roman" w:hAnsi="Times New Roman" w:cs="Times New Roman"/>
        </w:rPr>
        <w:t xml:space="preserve"> gravida </w:t>
      </w:r>
      <w:proofErr w:type="spellStart"/>
      <w:r>
        <w:rPr>
          <w:rFonts w:ascii="Times New Roman" w:eastAsia="Times New Roman" w:hAnsi="Times New Roman" w:cs="Times New Roman"/>
        </w:rPr>
        <w:t>feugiat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Proin</w:t>
      </w:r>
      <w:proofErr w:type="spellEnd"/>
      <w:r>
        <w:rPr>
          <w:rFonts w:ascii="Times New Roman" w:eastAsia="Times New Roman" w:hAnsi="Times New Roman" w:cs="Times New Roman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</w:rPr>
        <w:t>nisl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interdum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cursus</w:t>
      </w:r>
      <w:proofErr w:type="spellEnd"/>
      <w:r>
        <w:rPr>
          <w:rFonts w:ascii="Times New Roman" w:eastAsia="Times New Roman" w:hAnsi="Times New Roman" w:cs="Times New Roman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</w:rPr>
        <w:t>imperdiet</w:t>
      </w:r>
      <w:proofErr w:type="spellEnd"/>
      <w:r>
        <w:rPr>
          <w:rFonts w:ascii="Times New Roman" w:eastAsia="Times New Roman" w:hAnsi="Times New Roman" w:cs="Times New Roman"/>
        </w:rPr>
        <w:t xml:space="preserve">, tempus </w:t>
      </w:r>
      <w:proofErr w:type="spellStart"/>
      <w:r>
        <w:rPr>
          <w:rFonts w:ascii="Times New Roman" w:eastAsia="Times New Roman" w:hAnsi="Times New Roman" w:cs="Times New Roman"/>
        </w:rPr>
        <w:t>nisi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Praesent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lorem</w:t>
      </w:r>
      <w:proofErr w:type="spellEnd"/>
      <w:r>
        <w:rPr>
          <w:rFonts w:ascii="Times New Roman" w:eastAsia="Times New Roman" w:hAnsi="Times New Roman" w:cs="Times New Roman"/>
        </w:rPr>
        <w:t xml:space="preserve"> mi, </w:t>
      </w:r>
      <w:proofErr w:type="spellStart"/>
      <w:r>
        <w:rPr>
          <w:rFonts w:ascii="Times New Roman" w:eastAsia="Times New Roman" w:hAnsi="Times New Roman" w:cs="Times New Roman"/>
        </w:rPr>
        <w:t>mollis</w:t>
      </w:r>
      <w:proofErr w:type="spellEnd"/>
      <w:r>
        <w:rPr>
          <w:rFonts w:ascii="Times New Roman" w:eastAsia="Times New Roman" w:hAnsi="Times New Roman" w:cs="Times New Roman"/>
        </w:rPr>
        <w:t xml:space="preserve"> eu </w:t>
      </w:r>
      <w:proofErr w:type="spellStart"/>
      <w:r>
        <w:rPr>
          <w:rFonts w:ascii="Times New Roman" w:eastAsia="Times New Roman" w:hAnsi="Times New Roman" w:cs="Times New Roman"/>
        </w:rPr>
        <w:t>cursus</w:t>
      </w:r>
      <w:proofErr w:type="spellEnd"/>
      <w:r>
        <w:rPr>
          <w:rFonts w:ascii="Times New Roman" w:eastAsia="Times New Roman" w:hAnsi="Times New Roman" w:cs="Times New Roman"/>
        </w:rPr>
        <w:t xml:space="preserve"> ac, </w:t>
      </w:r>
      <w:proofErr w:type="spellStart"/>
      <w:r>
        <w:rPr>
          <w:rFonts w:ascii="Times New Roman" w:eastAsia="Times New Roman" w:hAnsi="Times New Roman" w:cs="Times New Roman"/>
        </w:rPr>
        <w:t>accumsan</w:t>
      </w:r>
      <w:proofErr w:type="spellEnd"/>
      <w:r>
        <w:rPr>
          <w:rFonts w:ascii="Times New Roman" w:eastAsia="Times New Roman" w:hAnsi="Times New Roman" w:cs="Times New Roman"/>
        </w:rPr>
        <w:t xml:space="preserve"> ut </w:t>
      </w:r>
      <w:proofErr w:type="spellStart"/>
      <w:r>
        <w:rPr>
          <w:rFonts w:ascii="Times New Roman" w:eastAsia="Times New Roman" w:hAnsi="Times New Roman" w:cs="Times New Roman"/>
        </w:rPr>
        <w:t>purus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Aliquam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cursus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mauris</w:t>
      </w:r>
      <w:proofErr w:type="spellEnd"/>
      <w:r>
        <w:rPr>
          <w:rFonts w:ascii="Times New Roman" w:eastAsia="Times New Roman" w:hAnsi="Times New Roman" w:cs="Times New Roman"/>
        </w:rPr>
        <w:t xml:space="preserve"> quis </w:t>
      </w:r>
      <w:proofErr w:type="spellStart"/>
      <w:r>
        <w:rPr>
          <w:rFonts w:ascii="Times New Roman" w:eastAsia="Times New Roman" w:hAnsi="Times New Roman" w:cs="Times New Roman"/>
        </w:rPr>
        <w:t>convallis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suscipit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Vestibulum</w:t>
      </w:r>
      <w:proofErr w:type="spellEnd"/>
      <w:r>
        <w:rPr>
          <w:rFonts w:ascii="Times New Roman" w:eastAsia="Times New Roman" w:hAnsi="Times New Roman" w:cs="Times New Roman"/>
        </w:rPr>
        <w:t xml:space="preserve"> ante ipsum </w:t>
      </w:r>
      <w:proofErr w:type="spellStart"/>
      <w:r>
        <w:rPr>
          <w:rFonts w:ascii="Times New Roman" w:eastAsia="Times New Roman" w:hAnsi="Times New Roman" w:cs="Times New Roman"/>
        </w:rPr>
        <w:t>primis</w:t>
      </w:r>
      <w:proofErr w:type="spellEnd"/>
      <w:r>
        <w:rPr>
          <w:rFonts w:ascii="Times New Roman" w:eastAsia="Times New Roman" w:hAnsi="Times New Roman" w:cs="Times New Roman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</w:rPr>
        <w:t>faucibus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orci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luctus</w:t>
      </w:r>
      <w:proofErr w:type="spellEnd"/>
      <w:r>
        <w:rPr>
          <w:rFonts w:ascii="Times New Roman" w:eastAsia="Times New Roman" w:hAnsi="Times New Roman" w:cs="Times New Roman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</w:rPr>
        <w:t>ultrices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posuere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cubilia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curae</w:t>
      </w:r>
      <w:proofErr w:type="spellEnd"/>
      <w:r>
        <w:rPr>
          <w:rFonts w:ascii="Times New Roman" w:eastAsia="Times New Roman" w:hAnsi="Times New Roman" w:cs="Times New Roman"/>
        </w:rPr>
        <w:t xml:space="preserve">; Ut et </w:t>
      </w:r>
      <w:proofErr w:type="spellStart"/>
      <w:r>
        <w:rPr>
          <w:rFonts w:ascii="Times New Roman" w:eastAsia="Times New Roman" w:hAnsi="Times New Roman" w:cs="Times New Roman"/>
        </w:rPr>
        <w:t>turpis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placerat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suscipit</w:t>
      </w:r>
      <w:proofErr w:type="spellEnd"/>
      <w:r>
        <w:rPr>
          <w:rFonts w:ascii="Times New Roman" w:eastAsia="Times New Roman" w:hAnsi="Times New Roman" w:cs="Times New Roman"/>
        </w:rPr>
        <w:t xml:space="preserve"> libero ac, </w:t>
      </w:r>
      <w:proofErr w:type="spellStart"/>
      <w:r>
        <w:rPr>
          <w:rFonts w:ascii="Times New Roman" w:eastAsia="Times New Roman" w:hAnsi="Times New Roman" w:cs="Times New Roman"/>
        </w:rPr>
        <w:t>tristique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orci</w:t>
      </w:r>
      <w:proofErr w:type="spellEnd"/>
      <w:r>
        <w:rPr>
          <w:rFonts w:ascii="Times New Roman" w:eastAsia="Times New Roman" w:hAnsi="Times New Roman" w:cs="Times New Roman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</w:rPr>
        <w:t>lorem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interdum</w:t>
      </w:r>
      <w:proofErr w:type="spellEnd"/>
      <w:r>
        <w:rPr>
          <w:rFonts w:ascii="Times New Roman" w:eastAsia="Times New Roman" w:hAnsi="Times New Roman" w:cs="Times New Roman"/>
        </w:rPr>
        <w:t xml:space="preserve"> id </w:t>
      </w:r>
      <w:proofErr w:type="spellStart"/>
      <w:r>
        <w:rPr>
          <w:rFonts w:ascii="Times New Roman" w:eastAsia="Times New Roman" w:hAnsi="Times New Roman" w:cs="Times New Roman"/>
        </w:rPr>
        <w:t>lacus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a, </w:t>
      </w:r>
      <w:proofErr w:type="spellStart"/>
      <w:r>
        <w:rPr>
          <w:rFonts w:ascii="Times New Roman" w:eastAsia="Times New Roman" w:hAnsi="Times New Roman" w:cs="Times New Roman"/>
        </w:rPr>
        <w:t>ultrices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tempus ipsum. </w:t>
      </w:r>
      <w:proofErr w:type="spellStart"/>
      <w:r>
        <w:rPr>
          <w:rFonts w:ascii="Times New Roman" w:eastAsia="Times New Roman" w:hAnsi="Times New Roman" w:cs="Times New Roman"/>
        </w:rPr>
        <w:t>Pellentesque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ultricies</w:t>
      </w:r>
      <w:proofErr w:type="spellEnd"/>
      <w:r>
        <w:rPr>
          <w:rFonts w:ascii="Times New Roman" w:eastAsia="Times New Roman" w:hAnsi="Times New Roman" w:cs="Times New Roman"/>
        </w:rPr>
        <w:t xml:space="preserve"> est </w:t>
      </w:r>
      <w:proofErr w:type="spellStart"/>
      <w:r>
        <w:rPr>
          <w:rFonts w:ascii="Times New Roman" w:eastAsia="Times New Roman" w:hAnsi="Times New Roman" w:cs="Times New Roman"/>
        </w:rPr>
        <w:t>at</w:t>
      </w:r>
      <w:proofErr w:type="spellEnd"/>
      <w:r>
        <w:rPr>
          <w:rFonts w:ascii="Times New Roman" w:eastAsia="Times New Roman" w:hAnsi="Times New Roman" w:cs="Times New Roman"/>
        </w:rPr>
        <w:t xml:space="preserve"> ante </w:t>
      </w:r>
      <w:proofErr w:type="spellStart"/>
      <w:r>
        <w:rPr>
          <w:rFonts w:ascii="Times New Roman" w:eastAsia="Times New Roman" w:hAnsi="Times New Roman" w:cs="Times New Roman"/>
        </w:rPr>
        <w:t>pharetra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finibus</w:t>
      </w:r>
      <w:proofErr w:type="spellEnd"/>
      <w:r>
        <w:rPr>
          <w:rFonts w:ascii="Times New Roman" w:eastAsia="Times New Roman" w:hAnsi="Times New Roman" w:cs="Times New Roman"/>
        </w:rPr>
        <w:t xml:space="preserve"> ante </w:t>
      </w:r>
      <w:proofErr w:type="spellStart"/>
      <w:r>
        <w:rPr>
          <w:rFonts w:ascii="Times New Roman" w:eastAsia="Times New Roman" w:hAnsi="Times New Roman" w:cs="Times New Roman"/>
        </w:rPr>
        <w:t>placerat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13CBD90" w14:textId="77777777" w:rsidR="004F626C" w:rsidRDefault="004F626C" w:rsidP="004F626C">
      <w:pPr>
        <w:spacing w:after="0"/>
        <w:rPr>
          <w:rFonts w:ascii="Times New Roman" w:eastAsia="Times New Roman" w:hAnsi="Times New Roman" w:cs="Times New Roman"/>
        </w:rPr>
      </w:pPr>
    </w:p>
    <w:p w14:paraId="6240EC11" w14:textId="77777777" w:rsidR="004F626C" w:rsidRDefault="004F626C" w:rsidP="004F626C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Palavras-chave:</w:t>
      </w:r>
      <w:r>
        <w:rPr>
          <w:rFonts w:ascii="Times New Roman" w:eastAsia="Times New Roman" w:hAnsi="Times New Roman" w:cs="Times New Roman"/>
        </w:rPr>
        <w:t xml:space="preserve"> Primeira palavra-chave. Segunda. Terceira. Quarta. Quinta.</w:t>
      </w:r>
    </w:p>
    <w:p w14:paraId="6FAD2F33" w14:textId="77777777" w:rsidR="004F626C" w:rsidRDefault="004F626C" w:rsidP="004F626C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 (elemento obrigatório)</w:t>
      </w:r>
    </w:p>
    <w:p w14:paraId="61F8AE5D" w14:textId="77777777" w:rsidR="004F626C" w:rsidRDefault="004F626C" w:rsidP="004F626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ipsum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consectetur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adipiscing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ornare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gravida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feugiat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interdum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imperdiet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tempus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Praesent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mollis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accumsan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Aliquam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convallis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suscipit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Vestibulum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 ipsum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faucibus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posuere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cubilia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curae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Ut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placerat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suscipit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libero ac,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tristique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interdum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lacus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ultrices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tempus ipsum.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pharetra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finibus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placerat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4602EC" w14:textId="77777777" w:rsidR="004F626C" w:rsidRDefault="004F626C" w:rsidP="004F626C">
      <w:pPr>
        <w:spacing w:before="240" w:after="0"/>
        <w:ind w:left="22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Modelo de citação direta com mais de 4 linhas.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Nulla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auctor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tempor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turpis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eget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aliquam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quam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euismod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ut.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Suspendisse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gravida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neque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nisl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consequat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euismod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justo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sollicitudin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at.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Phasellus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nibh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ipsum,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sagittis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pulvinar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rutrum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et,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iaculis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et ódio (SOBRENOME, Nome do(a) autor(a), ano de publicação, página).</w:t>
      </w:r>
    </w:p>
    <w:p w14:paraId="44EAE91B" w14:textId="77777777" w:rsidR="004F626C" w:rsidRDefault="004F626C" w:rsidP="004F626C">
      <w:pPr>
        <w:spacing w:before="240" w:after="0"/>
        <w:ind w:left="2268"/>
        <w:rPr>
          <w:rFonts w:ascii="Times New Roman" w:eastAsia="Times New Roman" w:hAnsi="Times New Roman" w:cs="Times New Roman"/>
          <w:sz w:val="20"/>
          <w:szCs w:val="20"/>
        </w:rPr>
      </w:pPr>
    </w:p>
    <w:p w14:paraId="02FD94B1" w14:textId="77777777" w:rsidR="004F626C" w:rsidRDefault="004F626C" w:rsidP="004F626C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Primeira seção (a divisão do trabalho em seções não é obrigatória)</w:t>
      </w:r>
    </w:p>
    <w:p w14:paraId="553E02A5" w14:textId="77777777" w:rsidR="004F626C" w:rsidRDefault="004F626C" w:rsidP="004F626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6F86490" w14:textId="77777777" w:rsidR="004F626C" w:rsidRDefault="004F626C" w:rsidP="004F626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ipsum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consectetur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adipiscing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ornare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gravida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feugiat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interdum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imperdiet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tempus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Praesent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mollis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accumsan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Aliquam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convallis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suscipit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Vestibulum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 ipsum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faucibus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posuere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cubilia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curae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Ut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placerat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suscipit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libero ac,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tristique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interdum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lacus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ultrices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tempus ipsum.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pharetra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finibus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placerat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36B304" w14:textId="77777777" w:rsidR="004F626C" w:rsidRDefault="004F626C" w:rsidP="004F626C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Considerações finais ou Conclusão (elemento obrigatório)</w:t>
      </w:r>
    </w:p>
    <w:p w14:paraId="477E7DF7" w14:textId="77777777" w:rsidR="004F626C" w:rsidRDefault="004F626C" w:rsidP="004F626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AB33A94" w14:textId="77777777" w:rsidR="004F626C" w:rsidRDefault="004F626C" w:rsidP="004F626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ipsum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consectetur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adipiscing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ornare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gravida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feugiat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interdum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imperdiet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tempus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Praesent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mollis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accumsan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Aliquam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cursus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convallis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suscipit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Vestibulum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 ipsum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faucibus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posuere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cubilia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curae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Ut 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placerat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suscipit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libero ac,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tristique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interdum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lacus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ultrices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tempus ipsum.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Pellentesque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ultricies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pharetra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finibus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placerat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DB3568" w14:textId="77777777" w:rsidR="004F626C" w:rsidRDefault="004F626C" w:rsidP="004F626C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7C9C90FF" w14:textId="77777777" w:rsidR="004F626C" w:rsidRDefault="004F626C" w:rsidP="004F626C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738C03" w14:textId="77777777" w:rsidR="004F626C" w:rsidRDefault="004F626C" w:rsidP="004F626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Exemplo de livro: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SOBRENOME, Nome do(a) autor(a).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Título da obra</w:t>
      </w:r>
      <w:r>
        <w:rPr>
          <w:rFonts w:ascii="Times New Roman" w:eastAsia="Times New Roman" w:hAnsi="Times New Roman" w:cs="Times New Roman"/>
          <w:sz w:val="24"/>
          <w:szCs w:val="24"/>
        </w:rPr>
        <w:t>. Tradução de [nome do(a) tradutor(a)] (se for o caso). Local: Nome da editora, ano de publicação.</w:t>
      </w:r>
    </w:p>
    <w:p w14:paraId="74CF0EDA" w14:textId="77777777" w:rsidR="004F626C" w:rsidRDefault="004F626C" w:rsidP="004F626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Exemplo de artigo de periódico: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SOBRENOME, Nome do(a) autor(a). Título do artigo. Tradução de [nome do(a) tradutor(a)] (se for o caso).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Título do periódico</w:t>
      </w:r>
      <w:r>
        <w:rPr>
          <w:rFonts w:ascii="Times New Roman" w:eastAsia="Times New Roman" w:hAnsi="Times New Roman" w:cs="Times New Roman"/>
          <w:sz w:val="24"/>
          <w:szCs w:val="24"/>
        </w:rPr>
        <w:t>, local, volume, número, paginação, ano de publicação.</w:t>
      </w:r>
    </w:p>
    <w:p w14:paraId="7103FE2F" w14:textId="4B4BF136" w:rsidR="00B15F98" w:rsidRPr="004F626C" w:rsidRDefault="004F626C" w:rsidP="004F626C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Para obter mais exemplos, bem como demais orientações a respeito da formatação do trabalho, consulte as diretrizes para autores no </w:t>
      </w:r>
      <w:r w:rsidRPr="00F55FF8">
        <w:rPr>
          <w:rFonts w:ascii="Times New Roman" w:eastAsia="Times New Roman" w:hAnsi="Times New Roman" w:cs="Times New Roman"/>
          <w:b/>
          <w:sz w:val="24"/>
          <w:szCs w:val="24"/>
        </w:rPr>
        <w:t xml:space="preserve">site </w:t>
      </w:r>
      <w:bookmarkStart w:id="1" w:name="_Hlk152398789"/>
      <w:r w:rsidR="00C94B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C94B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HYPERLINK "</w:instrText>
      </w:r>
      <w:r w:rsidR="00C94B59" w:rsidRPr="00C94B59">
        <w:rPr>
          <w:rFonts w:ascii="Times New Roman" w:eastAsia="Times New Roman" w:hAnsi="Times New Roman" w:cs="Times New Roman"/>
          <w:b/>
          <w:sz w:val="24"/>
          <w:szCs w:val="24"/>
        </w:rPr>
        <w:instrText>https://www.enaell.com</w:instrText>
      </w:r>
      <w:r w:rsidR="00C94B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" </w:instrText>
      </w:r>
      <w:r w:rsidR="00C94B59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C94B59" w:rsidRPr="008C4715">
        <w:rPr>
          <w:rStyle w:val="Hyperlink"/>
          <w:rFonts w:ascii="Times New Roman" w:eastAsia="Times New Roman" w:hAnsi="Times New Roman" w:cs="Times New Roman"/>
          <w:b/>
          <w:sz w:val="24"/>
          <w:szCs w:val="24"/>
        </w:rPr>
        <w:t>https://www.e</w:t>
      </w:r>
      <w:r w:rsidR="00C94B59" w:rsidRPr="008C4715">
        <w:rPr>
          <w:rStyle w:val="Hyperlink"/>
          <w:rFonts w:ascii="Times New Roman" w:eastAsia="Times New Roman" w:hAnsi="Times New Roman" w:cs="Times New Roman"/>
          <w:b/>
          <w:sz w:val="24"/>
          <w:szCs w:val="24"/>
        </w:rPr>
        <w:t>n</w:t>
      </w:r>
      <w:r w:rsidR="00C94B59" w:rsidRPr="008C4715">
        <w:rPr>
          <w:rStyle w:val="Hyperlink"/>
          <w:rFonts w:ascii="Times New Roman" w:eastAsia="Times New Roman" w:hAnsi="Times New Roman" w:cs="Times New Roman"/>
          <w:b/>
          <w:sz w:val="24"/>
          <w:szCs w:val="24"/>
        </w:rPr>
        <w:t>aell.com</w:t>
      </w:r>
      <w:bookmarkEnd w:id="1"/>
      <w:r w:rsidR="00C94B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b/>
          <w:sz w:val="24"/>
          <w:szCs w:val="24"/>
        </w:rPr>
        <w:t>. As referências bibliográficas devem obedecer às regras vigentes (NBR-6023:2018) da Associação Brasileira de Normas Técnicas (ABNT).</w:t>
      </w:r>
    </w:p>
    <w:sectPr w:rsidR="00B15F98" w:rsidRPr="004F626C" w:rsidSect="001E66CC">
      <w:headerReference w:type="default" r:id="rId7"/>
      <w:footerReference w:type="default" r:id="rId8"/>
      <w:pgSz w:w="11906" w:h="16838" w:code="9"/>
      <w:pgMar w:top="1701" w:right="1134" w:bottom="1134" w:left="1701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3482" w14:textId="77777777" w:rsidR="00553911" w:rsidRDefault="00553911" w:rsidP="009953EA">
      <w:pPr>
        <w:spacing w:after="0"/>
      </w:pPr>
      <w:r>
        <w:separator/>
      </w:r>
    </w:p>
  </w:endnote>
  <w:endnote w:type="continuationSeparator" w:id="0">
    <w:p w14:paraId="56176BF0" w14:textId="77777777" w:rsidR="00553911" w:rsidRDefault="00553911" w:rsidP="009953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363336220"/>
      <w:docPartObj>
        <w:docPartGallery w:val="Page Numbers (Bottom of Page)"/>
        <w:docPartUnique/>
      </w:docPartObj>
    </w:sdtPr>
    <w:sdtContent>
      <w:p w14:paraId="3D49ACBA" w14:textId="6D09D985" w:rsidR="001E66CC" w:rsidRPr="001E66CC" w:rsidRDefault="001E66CC">
        <w:pPr>
          <w:pStyle w:val="Rodap"/>
          <w:jc w:val="right"/>
          <w:rPr>
            <w:rFonts w:ascii="Times New Roman" w:hAnsi="Times New Roman" w:cs="Times New Roman"/>
            <w:sz w:val="18"/>
            <w:szCs w:val="18"/>
          </w:rPr>
        </w:pPr>
        <w:r w:rsidRPr="001E66CC">
          <w:rPr>
            <w:rFonts w:ascii="Times New Roman" w:hAnsi="Times New Roman" w:cs="Times New Roman"/>
            <w:sz w:val="18"/>
            <w:szCs w:val="18"/>
          </w:rPr>
          <w:t>Encontro Nacional de Estudos Linguísticos e Literários</w:t>
        </w:r>
        <w:r w:rsidRPr="001E66CC">
          <w:rPr>
            <w:rFonts w:ascii="Times New Roman" w:hAnsi="Times New Roman" w:cs="Times New Roman"/>
            <w:sz w:val="18"/>
            <w:szCs w:val="18"/>
          </w:rPr>
          <w:t xml:space="preserve"> | </w:t>
        </w:r>
        <w:r w:rsidRPr="001E66C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E66C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E66C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E66CC">
          <w:rPr>
            <w:rFonts w:ascii="Times New Roman" w:hAnsi="Times New Roman" w:cs="Times New Roman"/>
            <w:sz w:val="18"/>
            <w:szCs w:val="18"/>
          </w:rPr>
          <w:t>2</w:t>
        </w:r>
        <w:r w:rsidRPr="001E66C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1E66CC">
          <w:rPr>
            <w:rFonts w:ascii="Times New Roman" w:hAnsi="Times New Roman" w:cs="Times New Roman"/>
            <w:sz w:val="18"/>
            <w:szCs w:val="18"/>
          </w:rPr>
          <w:t xml:space="preserve"> </w:t>
        </w:r>
      </w:p>
    </w:sdtContent>
  </w:sdt>
  <w:p w14:paraId="2002BF59" w14:textId="25A143F3" w:rsidR="004F008A" w:rsidRPr="001E66CC" w:rsidRDefault="004F008A" w:rsidP="008D31F4">
    <w:pPr>
      <w:pStyle w:val="Rodap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CBC0" w14:textId="77777777" w:rsidR="00553911" w:rsidRDefault="00553911" w:rsidP="009953EA">
      <w:pPr>
        <w:spacing w:after="0"/>
      </w:pPr>
      <w:r>
        <w:separator/>
      </w:r>
    </w:p>
  </w:footnote>
  <w:footnote w:type="continuationSeparator" w:id="0">
    <w:p w14:paraId="7C738828" w14:textId="77777777" w:rsidR="00553911" w:rsidRDefault="00553911" w:rsidP="009953EA">
      <w:pPr>
        <w:spacing w:after="0"/>
      </w:pPr>
      <w:r>
        <w:continuationSeparator/>
      </w:r>
    </w:p>
  </w:footnote>
  <w:footnote w:id="1">
    <w:p w14:paraId="5EA5B16D" w14:textId="77777777" w:rsidR="004F626C" w:rsidRPr="00CB2276" w:rsidRDefault="004F626C" w:rsidP="004F626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CB2276">
        <w:rPr>
          <w:rFonts w:ascii="Times New Roman" w:eastAsia="Times New Roman" w:hAnsi="Times New Roman" w:cs="Times New Roman"/>
          <w:sz w:val="20"/>
          <w:szCs w:val="20"/>
        </w:rPr>
        <w:t>Titulação. Universidade. Grupo ou projeto de pesquisa vinculado.</w:t>
      </w:r>
    </w:p>
  </w:footnote>
  <w:footnote w:id="2">
    <w:p w14:paraId="15948A60" w14:textId="77777777" w:rsidR="004F626C" w:rsidRDefault="004F626C" w:rsidP="004F626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 w:rsidRPr="00CB2276">
        <w:rPr>
          <w:vertAlign w:val="superscript"/>
        </w:rPr>
        <w:footnoteRef/>
      </w:r>
      <w:r w:rsidRPr="00CB2276">
        <w:rPr>
          <w:rFonts w:ascii="Times New Roman" w:eastAsia="Times New Roman" w:hAnsi="Times New Roman" w:cs="Times New Roman"/>
          <w:sz w:val="20"/>
          <w:szCs w:val="20"/>
        </w:rPr>
        <w:t xml:space="preserve"> Titulação. Universidade. Grupo ou projeto de pesquisa vinculado.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7146" w14:textId="1B45B55B" w:rsidR="009953EA" w:rsidRDefault="002B5406" w:rsidP="008D31F4">
    <w:pPr>
      <w:pStyle w:val="Cabealho"/>
      <w:tabs>
        <w:tab w:val="clear" w:pos="4252"/>
        <w:tab w:val="clear" w:pos="8504"/>
        <w:tab w:val="left" w:pos="81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6C14962" wp14:editId="49084409">
          <wp:simplePos x="0" y="0"/>
          <wp:positionH relativeFrom="margin">
            <wp:posOffset>-1072515</wp:posOffset>
          </wp:positionH>
          <wp:positionV relativeFrom="paragraph">
            <wp:posOffset>-450271</wp:posOffset>
          </wp:positionV>
          <wp:extent cx="7545202" cy="10672720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58758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202" cy="1067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EA"/>
    <w:rsid w:val="000D09FE"/>
    <w:rsid w:val="001D730C"/>
    <w:rsid w:val="001E66CC"/>
    <w:rsid w:val="00221AE0"/>
    <w:rsid w:val="002B5406"/>
    <w:rsid w:val="0035052E"/>
    <w:rsid w:val="0047029A"/>
    <w:rsid w:val="004F008A"/>
    <w:rsid w:val="004F626C"/>
    <w:rsid w:val="00553911"/>
    <w:rsid w:val="005D1CF4"/>
    <w:rsid w:val="0075350A"/>
    <w:rsid w:val="008D31F4"/>
    <w:rsid w:val="00947DA5"/>
    <w:rsid w:val="009953EA"/>
    <w:rsid w:val="009A5F58"/>
    <w:rsid w:val="00A801FD"/>
    <w:rsid w:val="00AB29A3"/>
    <w:rsid w:val="00AD7AA5"/>
    <w:rsid w:val="00B15F98"/>
    <w:rsid w:val="00B729C2"/>
    <w:rsid w:val="00C94B59"/>
    <w:rsid w:val="00CE1993"/>
    <w:rsid w:val="00D8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73B6"/>
  <w15:chartTrackingRefBased/>
  <w15:docId w15:val="{1D0213B2-5146-46EB-ADC7-F364E765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53EA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953EA"/>
  </w:style>
  <w:style w:type="paragraph" w:styleId="Rodap">
    <w:name w:val="footer"/>
    <w:basedOn w:val="Normal"/>
    <w:link w:val="RodapChar"/>
    <w:uiPriority w:val="99"/>
    <w:unhideWhenUsed/>
    <w:rsid w:val="009953EA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953EA"/>
  </w:style>
  <w:style w:type="character" w:styleId="Nmerodelinha">
    <w:name w:val="line number"/>
    <w:basedOn w:val="Fontepargpadro"/>
    <w:uiPriority w:val="99"/>
    <w:semiHidden/>
    <w:unhideWhenUsed/>
    <w:rsid w:val="00B15F98"/>
  </w:style>
  <w:style w:type="character" w:styleId="Hyperlink">
    <w:name w:val="Hyperlink"/>
    <w:basedOn w:val="Fontepargpadro"/>
    <w:uiPriority w:val="99"/>
    <w:unhideWhenUsed/>
    <w:rsid w:val="004F62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01F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94B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AA71-E79C-45EE-985D-4DA86D5C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Ítalo Costa</dc:creator>
  <cp:keywords/>
  <dc:description/>
  <cp:lastModifiedBy>oriel wandrass costa da silva</cp:lastModifiedBy>
  <cp:revision>6</cp:revision>
  <dcterms:created xsi:type="dcterms:W3CDTF">2023-11-30T22:09:00Z</dcterms:created>
  <dcterms:modified xsi:type="dcterms:W3CDTF">2025-05-29T20:42:00Z</dcterms:modified>
</cp:coreProperties>
</file>